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/>
        <w:drawing>
          <wp:inline distB="114300" distT="114300" distL="114300" distR="114300">
            <wp:extent cx="6492240" cy="1079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1079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6"/>
        <w:rPr>
          <w:rFonts w:ascii="Times New Roman" w:cs="Times New Roman" w:eastAsia="Times New Roman" w:hAnsi="Times New Roman"/>
          <w:b w:val="0"/>
          <w:bCs w:val="0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8"/>
          <w:szCs w:val="28"/>
          <w:u w:val="single"/>
          <w:rtl w:val="0"/>
        </w:rPr>
        <w:t xml:space="preserve">Gold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8"/>
          <w:szCs w:val="28"/>
          <w:u w:val="single"/>
          <w:rtl w:val="0"/>
        </w:rPr>
        <w:t xml:space="preserve">Problem #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8"/>
          <w:szCs w:val="28"/>
          <w:u w:val="singl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8"/>
          <w:szCs w:val="28"/>
          <w:u w:val="single"/>
          <w:rtl w:val="0"/>
        </w:rPr>
        <w:t xml:space="preserve">: Squareish Numbers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Background Information: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A squareish number is 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 integer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that is divisible by a perfect square integer &gt; 1.  For example, 12 is a squareish number, since 12 is divisible by 4. It is easy to show that there are infinite squareish numbers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K-squarerish sequence is a sequence of consecutive integers where each number in the sequence is a squareish number and the numbers immediately before and after the numbers in the sequence are not squareish numbers.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his problem will ask you to find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instance of K consecutive squarish integers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starting at or above a given starting value 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6"/>
        <w:rPr>
          <w:rFonts w:ascii="Times New Roman" w:cs="Times New Roman" w:eastAsia="Times New Roman" w:hAnsi="Times New Roman"/>
          <w:b w:val="0"/>
          <w:bCs w:val="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u w:val="single"/>
          <w:rtl w:val="0"/>
        </w:rPr>
        <w:t xml:space="preserve">Programming Problem: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Write a program that will find the first K-squareish sequence that starts at or after 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Input:  Positive Integers 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&lt;=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1000 and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&lt;=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 on separate input lines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Output: The smallest integer N that is the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first number in the first K-squareish sequence where N </w:t>
      </w:r>
      <m:oMath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such that N, N+1, …, N+(K-1) are all squareish numbers.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810" w:top="810" w:left="1008" w:right="1008" w:header="1181" w:footer="74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rtl w:val="0"/>
        </w:rPr>
        <w:t xml:space="preserve">Example 1:</w:t>
        <w:tab/>
        <w:t xml:space="preserve">Input:</w:t>
      </w:r>
    </w:p>
    <w:p w:rsidR="00000000" w:rsidDel="00000000" w:rsidP="00000000" w:rsidRDefault="00000000" w:rsidRPr="00000000" w14:paraId="0000000E">
      <w:pPr>
        <w:pStyle w:val="Heading6"/>
        <w:spacing w:after="0" w:before="0" w:lineRule="auto"/>
        <w:ind w:firstLine="720"/>
        <w:rPr>
          <w:rFonts w:ascii="Courier New" w:cs="Courier New" w:eastAsia="Courier New" w:hAnsi="Courier New"/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rtl w:val="0"/>
        </w:rPr>
        <w:tab/>
        <w:tab/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color w:val="000000"/>
          <w:sz w:val="24"/>
          <w:szCs w:val="24"/>
          <w:rtl w:val="0"/>
        </w:rPr>
        <w:t xml:space="preserve">1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ab/>
        <w:tab/>
        <w:tab/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rtl w:val="0"/>
        </w:rPr>
        <w:tab/>
        <w:tab/>
        <w:t xml:space="preserve">Output: </w:t>
      </w:r>
    </w:p>
    <w:p w:rsidR="00000000" w:rsidDel="00000000" w:rsidP="00000000" w:rsidRDefault="00000000" w:rsidRPr="00000000" w14:paraId="00000011">
      <w:pPr>
        <w:ind w:left="2160" w:firstLine="0"/>
        <w:rPr/>
      </w:pPr>
      <w:r w:rsidDel="00000000" w:rsidR="00000000" w:rsidRPr="00000000">
        <w:rPr>
          <w:rtl w:val="0"/>
        </w:rPr>
        <w:t xml:space="preserve">4</w:t>
      </w:r>
    </w:p>
    <w:p w:rsidR="00000000" w:rsidDel="00000000" w:rsidP="00000000" w:rsidRDefault="00000000" w:rsidRPr="00000000" w14:paraId="00000012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rtl w:val="0"/>
        </w:rPr>
        <w:t xml:space="preserve">Example 2:</w:t>
        <w:tab/>
        <w:t xml:space="preserve">Input:</w:t>
      </w:r>
    </w:p>
    <w:p w:rsidR="00000000" w:rsidDel="00000000" w:rsidP="00000000" w:rsidRDefault="00000000" w:rsidRPr="00000000" w14:paraId="00000014">
      <w:pPr>
        <w:pStyle w:val="Heading6"/>
        <w:spacing w:after="0" w:before="0" w:lineRule="auto"/>
        <w:ind w:firstLine="720"/>
        <w:rPr>
          <w:rFonts w:ascii="Courier New" w:cs="Courier New" w:eastAsia="Courier New" w:hAnsi="Courier New"/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rtl w:val="0"/>
        </w:rPr>
        <w:tab/>
        <w:tab/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sz w:val="24"/>
          <w:szCs w:val="24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ab/>
        <w:tab/>
        <w:tab/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</w:rPr>
      </w:pPr>
      <w:bookmarkStart w:colFirst="0" w:colLast="0" w:name="_heading=h.goysuqybppyj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rtl w:val="0"/>
        </w:rPr>
        <w:tab/>
        <w:tab/>
        <w:t xml:space="preserve">Output: </w:t>
      </w:r>
    </w:p>
    <w:p w:rsidR="00000000" w:rsidDel="00000000" w:rsidP="00000000" w:rsidRDefault="00000000" w:rsidRPr="00000000" w14:paraId="00000017">
      <w:pPr>
        <w:ind w:left="2160" w:firstLine="0"/>
        <w:rPr/>
      </w:pPr>
      <w:r w:rsidDel="00000000" w:rsidR="00000000" w:rsidRPr="00000000">
        <w:rPr>
          <w:rtl w:val="0"/>
        </w:rPr>
        <w:t xml:space="preserve">8</w:t>
      </w:r>
    </w:p>
    <w:p w:rsidR="00000000" w:rsidDel="00000000" w:rsidP="00000000" w:rsidRDefault="00000000" w:rsidRPr="00000000" w14:paraId="00000018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rtl w:val="0"/>
        </w:rPr>
        <w:t xml:space="preserve">Example 3:</w:t>
        <w:tab/>
        <w:t xml:space="preserve">Input:</w:t>
      </w:r>
    </w:p>
    <w:p w:rsidR="00000000" w:rsidDel="00000000" w:rsidP="00000000" w:rsidRDefault="00000000" w:rsidRPr="00000000" w14:paraId="0000001A">
      <w:pPr>
        <w:pStyle w:val="Heading6"/>
        <w:spacing w:after="0" w:before="0" w:lineRule="auto"/>
        <w:ind w:firstLine="720"/>
        <w:rPr>
          <w:rFonts w:ascii="Courier New" w:cs="Courier New" w:eastAsia="Courier New" w:hAnsi="Courier New"/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rtl w:val="0"/>
        </w:rPr>
        <w:tab/>
        <w:tab/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color w:val="000000"/>
          <w:sz w:val="24"/>
          <w:szCs w:val="24"/>
          <w:rtl w:val="0"/>
        </w:rPr>
        <w:t xml:space="preserve">5</w:t>
      </w:r>
    </w:p>
    <w:p w:rsidR="00000000" w:rsidDel="00000000" w:rsidP="00000000" w:rsidRDefault="00000000" w:rsidRPr="00000000" w14:paraId="0000001B">
      <w:pPr>
        <w:pStyle w:val="Heading6"/>
        <w:spacing w:after="0" w:before="0" w:lineRule="auto"/>
        <w:ind w:left="1440" w:firstLine="720"/>
        <w:rPr/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color w:val="000000"/>
          <w:sz w:val="24"/>
          <w:szCs w:val="24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rtl w:val="0"/>
        </w:rPr>
        <w:tab/>
        <w:tab/>
        <w:t xml:space="preserve">Output: </w:t>
      </w:r>
    </w:p>
    <w:p w:rsidR="00000000" w:rsidDel="00000000" w:rsidP="00000000" w:rsidRDefault="00000000" w:rsidRPr="00000000" w14:paraId="0000001D">
      <w:pPr>
        <w:ind w:left="2160" w:firstLine="0"/>
        <w:rPr/>
      </w:pPr>
      <w:r w:rsidDel="00000000" w:rsidR="00000000" w:rsidRPr="00000000">
        <w:rPr>
          <w:rtl w:val="0"/>
        </w:rPr>
        <w:t xml:space="preserve">242</w:t>
      </w:r>
    </w:p>
    <w:p w:rsidR="00000000" w:rsidDel="00000000" w:rsidP="00000000" w:rsidRDefault="00000000" w:rsidRPr="00000000" w14:paraId="0000001E">
      <w:pPr>
        <w:ind w:left="21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Example 4:</w:t>
        <w:tab/>
        <w:t xml:space="preserve">Input:</w:t>
      </w:r>
    </w:p>
    <w:p w:rsidR="00000000" w:rsidDel="00000000" w:rsidP="00000000" w:rsidRDefault="00000000" w:rsidRPr="00000000" w14:paraId="00000020">
      <w:pPr>
        <w:pStyle w:val="Heading6"/>
        <w:spacing w:after="0" w:before="0" w:lineRule="auto"/>
        <w:ind w:firstLine="720"/>
        <w:rPr>
          <w:rFonts w:ascii="Courier New" w:cs="Courier New" w:eastAsia="Courier New" w:hAnsi="Courier New"/>
          <w:b w:val="0"/>
          <w:bCs w:val="0"/>
          <w:sz w:val="24"/>
          <w:szCs w:val="24"/>
        </w:rPr>
      </w:pPr>
      <w:bookmarkStart w:colFirst="0" w:colLast="0" w:name="_heading=h.sw2lgyuqyzw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ab/>
        <w:tab/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sz w:val="24"/>
          <w:szCs w:val="24"/>
          <w:rtl w:val="0"/>
        </w:rPr>
        <w:t xml:space="preserve">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6"/>
        <w:spacing w:after="0" w:before="0" w:lineRule="auto"/>
        <w:ind w:left="1440" w:firstLine="720"/>
        <w:rPr/>
      </w:pPr>
      <w:bookmarkStart w:colFirst="0" w:colLast="0" w:name="_heading=h.p0d7o5qqg3ei" w:id="2"/>
      <w:bookmarkEnd w:id="2"/>
      <w:r w:rsidDel="00000000" w:rsidR="00000000" w:rsidRPr="00000000">
        <w:rPr>
          <w:rFonts w:ascii="Courier New" w:cs="Courier New" w:eastAsia="Courier New" w:hAnsi="Courier New"/>
          <w:b w:val="0"/>
          <w:bCs w:val="0"/>
          <w:sz w:val="24"/>
          <w:szCs w:val="24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bookmarkStart w:colFirst="0" w:colLast="0" w:name="_heading=h.ie66h8s53535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ab/>
        <w:tab/>
        <w:t xml:space="preserve">Output: </w:t>
      </w:r>
    </w:p>
    <w:p w:rsidR="00000000" w:rsidDel="00000000" w:rsidP="00000000" w:rsidRDefault="00000000" w:rsidRPr="00000000" w14:paraId="00000023">
      <w:pPr>
        <w:ind w:left="2160" w:firstLine="0"/>
        <w:rPr/>
      </w:pPr>
      <w:r w:rsidDel="00000000" w:rsidR="00000000" w:rsidRPr="00000000">
        <w:rPr>
          <w:rtl w:val="0"/>
        </w:rPr>
        <w:t xml:space="preserve">24</w:t>
      </w:r>
    </w:p>
    <w:p w:rsidR="00000000" w:rsidDel="00000000" w:rsidP="00000000" w:rsidRDefault="00000000" w:rsidRPr="00000000" w14:paraId="00000024">
      <w:pPr>
        <w:ind w:left="21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810" w:top="810" w:left="1008" w:right="1008" w:header="1181" w:footer="74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Times New Roman"/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urier New" w:cs="Courier New" w:eastAsia="Courier New" w:hAnsi="Courier New"/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tabs>
        <w:tab w:val="left" w:leader="none" w:pos="0"/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</w:tabs>
      <w:jc w:val="center"/>
    </w:pPr>
    <w:rPr>
      <w:rFonts w:ascii="Times New Roman" w:cs="Times New Roman" w:eastAsia="Times New Roman" w:hAnsi="Times New Roman"/>
      <w:b w:val="1"/>
      <w:bCs w:val="1"/>
      <w:i w:val="1"/>
      <w:i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tabs>
        <w:tab w:val="center" w:leader="none" w:pos="5760"/>
      </w:tabs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-720"/>
        <w:tab w:val="left" w:leader="none" w:pos="0"/>
        <w:tab w:val="left" w:leader="none" w:pos="576"/>
        <w:tab w:val="left" w:leader="none" w:pos="126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10080"/>
      </w:tabs>
    </w:pPr>
    <w:rPr>
      <w:rFonts w:ascii="Times New Roman" w:cs="Times New Roman" w:eastAsia="Times New Roman" w:hAnsi="Times New Roman"/>
      <w:b w:val="1"/>
      <w:bCs w:val="1"/>
    </w:rPr>
  </w:style>
  <w:style w:type="paragraph" w:styleId="Heading4">
    <w:name w:val="heading 4"/>
    <w:basedOn w:val="Normal"/>
    <w:next w:val="Normal"/>
    <w:pPr>
      <w:keepNext w:val="1"/>
      <w:jc w:val="both"/>
    </w:pPr>
    <w:rPr>
      <w:rFonts w:ascii="Times New Roman" w:cs="Times New Roman" w:eastAsia="Times New Roman" w:hAnsi="Times New Roman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FootnoteReference">
    <w:name w:val="footnote reference"/>
    <w:semiHidden w:val="1"/>
    <w:rsid w:val="003A516C"/>
  </w:style>
  <w:style w:type="paragraph" w:styleId="BodyText">
    <w:name w:val="Body Text"/>
    <w:basedOn w:val="Normal"/>
    <w:rsid w:val="003A516C"/>
    <w:pPr>
      <w:ind w:right="662"/>
    </w:pPr>
    <w:rPr>
      <w:rFonts w:ascii="Times New Roman" w:hAnsi="Times New Roman"/>
    </w:rPr>
  </w:style>
  <w:style w:type="paragraph" w:styleId="BodyText2">
    <w:name w:val="Body Text 2"/>
    <w:basedOn w:val="Normal"/>
    <w:rsid w:val="003A516C"/>
    <w:pPr>
      <w:pBdr>
        <w:bottom w:color="auto" w:space="31" w:sz="12" w:val="single"/>
      </w:pBdr>
      <w:tabs>
        <w:tab w:val="left" w:pos="270"/>
        <w:tab w:val="left" w:pos="1080"/>
        <w:tab w:val="left" w:pos="1800"/>
        <w:tab w:val="left" w:pos="2160"/>
        <w:tab w:val="right" w:pos="10440"/>
      </w:tabs>
      <w:ind w:right="-180"/>
    </w:pPr>
    <w:rPr>
      <w:rFonts w:ascii="Times New Roman" w:hAnsi="Times New Roman"/>
    </w:rPr>
  </w:style>
  <w:style w:type="character" w:styleId="Hyperlink">
    <w:name w:val="Hyperlink"/>
    <w:rsid w:val="003A516C"/>
    <w:rPr>
      <w:color w:val="0000ff"/>
      <w:u w:val="single"/>
    </w:rPr>
  </w:style>
  <w:style w:type="paragraph" w:styleId="BodyText3">
    <w:name w:val="Body Text 3"/>
    <w:basedOn w:val="Normal"/>
    <w:rsid w:val="003A516C"/>
    <w:pPr>
      <w:tabs>
        <w:tab w:val="left" w:pos="-720"/>
        <w:tab w:val="left" w:pos="0"/>
        <w:tab w:val="left" w:pos="576"/>
        <w:tab w:val="left" w:pos="12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</w:pPr>
    <w:rPr>
      <w:rFonts w:ascii="Times New Roman" w:hAnsi="Times New Roman"/>
      <w:sz w:val="22"/>
    </w:rPr>
  </w:style>
  <w:style w:type="character" w:styleId="FollowedHyperlink">
    <w:name w:val="FollowedHyperlink"/>
    <w:rsid w:val="003A516C"/>
    <w:rPr>
      <w:color w:val="800080"/>
      <w:u w:val="single"/>
    </w:rPr>
  </w:style>
  <w:style w:type="table" w:styleId="TableGrid">
    <w:name w:val="Table Grid"/>
    <w:basedOn w:val="TableNormal"/>
    <w:rsid w:val="006F002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5Char" w:customStyle="1">
    <w:name w:val="Heading 5 Char"/>
    <w:link w:val="Heading5"/>
    <w:semiHidden w:val="1"/>
    <w:rsid w:val="0015428A"/>
    <w:rPr>
      <w:rFonts w:ascii="Calibri" w:cs="Times New Roman" w:eastAsia="Times New Roman" w:hAnsi="Calibri"/>
      <w:b w:val="1"/>
      <w:bCs w:val="1"/>
      <w:i w:val="1"/>
      <w:iCs w:val="1"/>
      <w:snapToGrid w:val="0"/>
      <w:sz w:val="26"/>
      <w:szCs w:val="26"/>
    </w:rPr>
  </w:style>
  <w:style w:type="character" w:styleId="Heading6Char" w:customStyle="1">
    <w:name w:val="Heading 6 Char"/>
    <w:link w:val="Heading6"/>
    <w:rsid w:val="0015428A"/>
    <w:rPr>
      <w:rFonts w:ascii="Calibri" w:cs="Times New Roman" w:eastAsia="Times New Roman" w:hAnsi="Calibri"/>
      <w:b w:val="1"/>
      <w:bCs w:val="1"/>
      <w:snapToGrid w:val="0"/>
      <w:sz w:val="22"/>
      <w:szCs w:val="22"/>
    </w:rPr>
  </w:style>
  <w:style w:type="paragraph" w:styleId="NormalWeb">
    <w:name w:val="Normal (Web)"/>
    <w:basedOn w:val="Normal"/>
    <w:uiPriority w:val="99"/>
    <w:unhideWhenUsed w:val="1"/>
    <w:rsid w:val="0015428A"/>
    <w:pPr>
      <w:widowControl w:val="1"/>
    </w:pPr>
    <w:rPr>
      <w:rFonts w:ascii="Times New Roman" w:hAnsi="Times New Roman"/>
      <w:snapToGrid w:val="1"/>
      <w:szCs w:val="24"/>
    </w:rPr>
  </w:style>
  <w:style w:type="paragraph" w:styleId="Normal1" w:customStyle="1">
    <w:name w:val="Normal1"/>
    <w:basedOn w:val="Normal"/>
    <w:rsid w:val="0015428A"/>
    <w:pPr>
      <w:widowControl w:val="1"/>
    </w:pPr>
    <w:rPr>
      <w:rFonts w:ascii="Times New Roman" w:hAnsi="Times New Roman"/>
      <w:snapToGrid w:val="1"/>
      <w:szCs w:val="24"/>
    </w:rPr>
  </w:style>
  <w:style w:type="character" w:styleId="heading00203char1" w:customStyle="1">
    <w:name w:val="heading_00203__char1"/>
    <w:rsid w:val="0015428A"/>
    <w:rPr>
      <w:rFonts w:ascii="Times New Roman" w:cs="Times New Roman" w:hAnsi="Times New Roman" w:hint="default"/>
      <w:b w:val="1"/>
      <w:bCs w:val="1"/>
      <w:color w:val="ff0000"/>
      <w:sz w:val="32"/>
      <w:szCs w:val="32"/>
    </w:rPr>
  </w:style>
  <w:style w:type="character" w:styleId="normalchar1" w:customStyle="1">
    <w:name w:val="normal__char1"/>
    <w:rsid w:val="0015428A"/>
    <w:rPr>
      <w:rFonts w:ascii="Times New Roman" w:cs="Times New Roman" w:hAnsi="Times New Roman" w:hint="default"/>
    </w:rPr>
  </w:style>
  <w:style w:type="character" w:styleId="heading00205char1" w:customStyle="1">
    <w:name w:val="heading_00205__char1"/>
    <w:rsid w:val="0015428A"/>
    <w:rPr>
      <w:rFonts w:ascii="Times New Roman" w:cs="Times New Roman" w:hAnsi="Times New Roman" w:hint="default"/>
      <w:b w:val="1"/>
      <w:bCs w:val="1"/>
      <w:color w:val="ff0000"/>
      <w:sz w:val="24"/>
      <w:szCs w:val="24"/>
    </w:rPr>
  </w:style>
  <w:style w:type="character" w:styleId="heading00206char1" w:customStyle="1">
    <w:name w:val="heading_00206__char1"/>
    <w:rsid w:val="0015428A"/>
    <w:rPr>
      <w:rFonts w:ascii="Times New Roman" w:cs="Times New Roman" w:hAnsi="Times New Roman" w:hint="default"/>
      <w:b w:val="0"/>
      <w:b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667676"/>
    <w:pPr>
      <w:widowControl w:val="1"/>
      <w:ind w:left="720"/>
    </w:pPr>
    <w:rPr>
      <w:rFonts w:ascii="Calibri" w:hAnsi="Calibri"/>
      <w:snapToGrid w:val="1"/>
      <w:sz w:val="22"/>
      <w:szCs w:val="22"/>
    </w:rPr>
  </w:style>
  <w:style w:type="character" w:styleId="PlaceholderText">
    <w:name w:val="Placeholder Text"/>
    <w:basedOn w:val="DefaultParagraphFont"/>
    <w:uiPriority w:val="99"/>
    <w:semiHidden w:val="1"/>
    <w:rsid w:val="00467FD1"/>
    <w:rPr>
      <w:color w:val="808080"/>
    </w:rPr>
  </w:style>
  <w:style w:type="paragraph" w:styleId="BalloonText">
    <w:name w:val="Balloon Text"/>
    <w:basedOn w:val="Normal"/>
    <w:link w:val="BalloonTextChar"/>
    <w:rsid w:val="00467FD1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467FD1"/>
    <w:rPr>
      <w:rFonts w:ascii="Tahoma" w:cs="Tahoma" w:hAnsi="Tahoma"/>
      <w:snapToGrid w:val="0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K1lkR1jeJSNCF574rQCUqDaw1w==">CgMxLjAyDmguZ295c3VxeWJwcHlqMg1oLnN3MmxneXVxeXp3Mg5oLnAwZDdvNXFxZzNlaTIOaC5pZTY2aDhzNTM1MzU4AHIhMXhrcmNLdEdoSlZIWjU3cWtYQWRZM3lWM2t0TUltdzRL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2024-04-19T19:53:00Z</dcterms:created>
  <dc:creator>horowitz</dc:creator>
</cp:coreProperties>
</file>